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C6F" w:rsidRDefault="0070029C" w:rsidP="0070029C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书香校园——</w:t>
      </w:r>
      <w:r w:rsidR="003C25FE" w:rsidRPr="003C25FE">
        <w:rPr>
          <w:rFonts w:hint="eastAsia"/>
          <w:b/>
          <w:sz w:val="32"/>
          <w:szCs w:val="32"/>
        </w:rPr>
        <w:t>北京大学出版社</w:t>
      </w:r>
      <w:r w:rsidR="0029696B" w:rsidRPr="003C25FE">
        <w:rPr>
          <w:rFonts w:hint="eastAsia"/>
          <w:b/>
          <w:sz w:val="32"/>
          <w:szCs w:val="32"/>
        </w:rPr>
        <w:t>燕</w:t>
      </w:r>
      <w:proofErr w:type="gramStart"/>
      <w:r w:rsidR="0029696B" w:rsidRPr="003C25FE">
        <w:rPr>
          <w:rFonts w:hint="eastAsia"/>
          <w:b/>
          <w:sz w:val="32"/>
          <w:szCs w:val="32"/>
        </w:rPr>
        <w:t>大元照十</w:t>
      </w:r>
      <w:proofErr w:type="gramEnd"/>
      <w:r w:rsidR="0029696B" w:rsidRPr="003C25FE">
        <w:rPr>
          <w:rFonts w:hint="eastAsia"/>
          <w:b/>
          <w:sz w:val="32"/>
          <w:szCs w:val="32"/>
        </w:rPr>
        <w:t>周年校园书展</w:t>
      </w:r>
    </w:p>
    <w:p w:rsidR="002F57BF" w:rsidRPr="003C25FE" w:rsidRDefault="002F57BF" w:rsidP="003C25FE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活动介绍</w:t>
      </w:r>
    </w:p>
    <w:p w:rsidR="0029696B" w:rsidRDefault="0029696B"/>
    <w:p w:rsidR="0029696B" w:rsidRDefault="0029696B">
      <w:r>
        <w:rPr>
          <w:noProof/>
        </w:rPr>
        <w:drawing>
          <wp:inline distT="0" distB="0" distL="0" distR="0">
            <wp:extent cx="5274310" cy="3516031"/>
            <wp:effectExtent l="0" t="0" r="2540" b="8255"/>
            <wp:docPr id="1" name="图片 1" descr="C:\Users\Lenovo C440\Desktop\燕大元照十周年庆\十周年网络用图\_MG_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C440\Desktop\燕大元照十周年庆\十周年网络用图\_MG_37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5FE" w:rsidRDefault="003C25FE" w:rsidP="00813841"/>
    <w:p w:rsidR="00813841" w:rsidRDefault="00813841" w:rsidP="00813841">
      <w:r w:rsidRPr="003C25FE">
        <w:rPr>
          <w:rFonts w:hint="eastAsia"/>
          <w:b/>
          <w:sz w:val="44"/>
          <w:szCs w:val="44"/>
        </w:rPr>
        <w:t>北</w:t>
      </w:r>
      <w:r w:rsidR="0070029C">
        <w:rPr>
          <w:rFonts w:hint="eastAsia"/>
          <w:kern w:val="0"/>
        </w:rPr>
        <w:t>京大学出版社第五图书事业部</w:t>
      </w:r>
      <w:r w:rsidR="0070029C">
        <w:rPr>
          <w:rFonts w:hint="eastAsia"/>
          <w:kern w:val="0"/>
        </w:rPr>
        <w:t>——</w:t>
      </w:r>
      <w:r>
        <w:rPr>
          <w:rFonts w:hint="eastAsia"/>
        </w:rPr>
        <w:t>燕</w:t>
      </w:r>
      <w:proofErr w:type="gramStart"/>
      <w:r>
        <w:rPr>
          <w:rFonts w:hint="eastAsia"/>
        </w:rPr>
        <w:t>大元照法律</w:t>
      </w:r>
      <w:proofErr w:type="gramEnd"/>
      <w:r>
        <w:rPr>
          <w:rFonts w:hint="eastAsia"/>
        </w:rPr>
        <w:t>图书已经走过十年，这十年来，我们</w:t>
      </w:r>
      <w:r w:rsidRPr="00813841">
        <w:rPr>
          <w:rFonts w:hint="eastAsia"/>
        </w:rPr>
        <w:t>致力于法律图书专业阅读、公共阅读</w:t>
      </w:r>
      <w:r>
        <w:rPr>
          <w:rFonts w:hint="eastAsia"/>
        </w:rPr>
        <w:t>，向读者奉献了五百多种精品法律图书。</w:t>
      </w:r>
    </w:p>
    <w:p w:rsidR="00813841" w:rsidRDefault="00813841" w:rsidP="00813841"/>
    <w:p w:rsidR="00813841" w:rsidRDefault="0070029C" w:rsidP="00813841">
      <w:r>
        <w:rPr>
          <w:rFonts w:hint="eastAsia"/>
        </w:rPr>
        <w:t>为了让更多学生了解经典法律著作</w:t>
      </w:r>
      <w:r w:rsidR="00D23A74">
        <w:rPr>
          <w:rFonts w:hint="eastAsia"/>
        </w:rPr>
        <w:t>，爱上法律阅读，燕</w:t>
      </w:r>
      <w:proofErr w:type="gramStart"/>
      <w:r w:rsidR="00D23A74">
        <w:rPr>
          <w:rFonts w:hint="eastAsia"/>
        </w:rPr>
        <w:t>大元照于</w:t>
      </w:r>
      <w:proofErr w:type="gramEnd"/>
      <w:r>
        <w:rPr>
          <w:rFonts w:hint="eastAsia"/>
        </w:rPr>
        <w:t>成立</w:t>
      </w:r>
      <w:r w:rsidR="00D23A74">
        <w:rPr>
          <w:rFonts w:hint="eastAsia"/>
        </w:rPr>
        <w:t>十周年之际在全国知名高校进行校园</w:t>
      </w:r>
      <w:r w:rsidR="00813841">
        <w:rPr>
          <w:rFonts w:hint="eastAsia"/>
        </w:rPr>
        <w:t>图书巡展，重点展出燕</w:t>
      </w:r>
      <w:proofErr w:type="gramStart"/>
      <w:r w:rsidR="00813841">
        <w:rPr>
          <w:rFonts w:hint="eastAsia"/>
        </w:rPr>
        <w:t>大元照经典</w:t>
      </w:r>
      <w:proofErr w:type="gramEnd"/>
      <w:r w:rsidR="00813841">
        <w:rPr>
          <w:rFonts w:hint="eastAsia"/>
        </w:rPr>
        <w:t>系列图书。</w:t>
      </w:r>
    </w:p>
    <w:p w:rsidR="00813841" w:rsidRPr="00992AD8" w:rsidRDefault="00813841" w:rsidP="00813841"/>
    <w:p w:rsidR="00813841" w:rsidRDefault="00813841">
      <w:r>
        <w:rPr>
          <w:rFonts w:hint="eastAsia"/>
        </w:rPr>
        <w:t>燕大元照本次参展图书将全部赠送给</w:t>
      </w:r>
      <w:r w:rsidR="0070029C">
        <w:rPr>
          <w:rFonts w:hint="eastAsia"/>
        </w:rPr>
        <w:t>院校</w:t>
      </w:r>
      <w:r>
        <w:rPr>
          <w:rFonts w:hint="eastAsia"/>
        </w:rPr>
        <w:t>图书馆</w:t>
      </w:r>
      <w:bookmarkStart w:id="0" w:name="_GoBack"/>
      <w:bookmarkEnd w:id="0"/>
      <w:r w:rsidR="003C25FE">
        <w:rPr>
          <w:rFonts w:hint="eastAsia"/>
        </w:rPr>
        <w:t>。</w:t>
      </w:r>
    </w:p>
    <w:p w:rsidR="0067434C" w:rsidRPr="003C25FE" w:rsidRDefault="003C25FE">
      <w:r>
        <w:rPr>
          <w:noProof/>
        </w:rPr>
        <w:drawing>
          <wp:inline distT="0" distB="0" distL="0" distR="0" wp14:anchorId="35919541" wp14:editId="01D56E46">
            <wp:extent cx="5274310" cy="1576799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AD8" w:rsidRDefault="0070029C">
      <w:r>
        <w:pict>
          <v:rect id="_x0000_i1025" style="width:0;height:1.5pt" o:hralign="center" o:hrstd="t" o:hr="t" fillcolor="#a0a0a0" stroked="f"/>
        </w:pict>
      </w:r>
    </w:p>
    <w:p w:rsidR="003C25FE" w:rsidRDefault="003C25FE">
      <w:pPr>
        <w:rPr>
          <w:b/>
        </w:rPr>
      </w:pPr>
    </w:p>
    <w:p w:rsidR="003C25FE" w:rsidRPr="00370007" w:rsidRDefault="0029696B" w:rsidP="00370007">
      <w:pPr>
        <w:jc w:val="center"/>
        <w:rPr>
          <w:b/>
          <w:sz w:val="28"/>
          <w:szCs w:val="28"/>
        </w:rPr>
      </w:pPr>
      <w:r w:rsidRPr="00370007">
        <w:rPr>
          <w:rFonts w:hint="eastAsia"/>
          <w:b/>
          <w:sz w:val="28"/>
          <w:szCs w:val="28"/>
        </w:rPr>
        <w:t>部分参展图书介绍</w:t>
      </w:r>
    </w:p>
    <w:p w:rsidR="00815C39" w:rsidRPr="00815C39" w:rsidRDefault="00815C39">
      <w:pPr>
        <w:rPr>
          <w:b/>
        </w:rPr>
      </w:pPr>
      <w:r w:rsidRPr="00815C39">
        <w:rPr>
          <w:rFonts w:hint="eastAsia"/>
          <w:b/>
        </w:rPr>
        <w:lastRenderedPageBreak/>
        <w:t>王名扬全集</w:t>
      </w:r>
    </w:p>
    <w:p w:rsidR="00815C39" w:rsidRDefault="003C25FE">
      <w:r>
        <w:rPr>
          <w:noProof/>
        </w:rPr>
        <w:drawing>
          <wp:inline distT="0" distB="0" distL="0" distR="0" wp14:anchorId="7F9C3012" wp14:editId="47514EEB">
            <wp:extent cx="5273749" cy="3306725"/>
            <wp:effectExtent l="0" t="0" r="3175" b="8255"/>
            <wp:docPr id="3" name="图片 1" descr="c:\users\lenovo c440\appdata\roaming\360se6\User Data\temp\640_wx_fmt=jpeg&amp;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c440\appdata\roaming\360se6\User Data\temp\640_wx_fmt=jpeg&amp;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5FE" w:rsidRDefault="003C25FE" w:rsidP="00815C39"/>
    <w:p w:rsidR="00815C39" w:rsidRDefault="00815C39" w:rsidP="00815C39">
      <w:r>
        <w:rPr>
          <w:rFonts w:hint="eastAsia"/>
        </w:rPr>
        <w:t>《王名扬全集》出版，是中国行政法学人的殷切期盼，是中国法学界，尤其是行政法学界的一大盛事。王老的《英国行政法》《法国行政法》《美国行政法》是全集中的重头戏。这三</w:t>
      </w:r>
      <w:proofErr w:type="gramStart"/>
      <w:r>
        <w:rPr>
          <w:rFonts w:hint="eastAsia"/>
        </w:rPr>
        <w:t>部著</w:t>
      </w:r>
      <w:proofErr w:type="gramEnd"/>
      <w:r>
        <w:rPr>
          <w:rFonts w:hint="eastAsia"/>
        </w:rPr>
        <w:t>作被称为“行政法三部曲”，在</w:t>
      </w:r>
      <w:r>
        <w:rPr>
          <w:rFonts w:hint="eastAsia"/>
        </w:rPr>
        <w:t>20</w:t>
      </w:r>
      <w:r>
        <w:rPr>
          <w:rFonts w:hint="eastAsia"/>
        </w:rPr>
        <w:t>世纪八九十年代，改革开放后的法学勃兴时期，促进了刚刚兴起的中国行政法的发展，培育了整整一代行政法学人，产生了巨大的社会影响。</w:t>
      </w:r>
    </w:p>
    <w:p w:rsidR="00815C39" w:rsidRDefault="00815C39" w:rsidP="00815C39"/>
    <w:p w:rsidR="00815C39" w:rsidRPr="00815C39" w:rsidRDefault="00815C39" w:rsidP="00815C39">
      <w:r>
        <w:rPr>
          <w:rFonts w:hint="eastAsia"/>
        </w:rPr>
        <w:t>王老逝世以后，我一直心怀企望，想将王老的全部著作收集、编辑、出版，一方面是为了表达对王老这位一代行政法巨匠的尊崇和思念，更重要的是期望王老的著作能够在新时期建设法治中国、推进依法行政的伟大事业中，继续发挥理论的参照和借鉴作用，同时，也可从中发现王老学术思想的发展历程，为行政法学人，尤其是中青年一代提供启示，树立榜样。</w:t>
      </w:r>
    </w:p>
    <w:p w:rsidR="00815C39" w:rsidRDefault="00815C39" w:rsidP="00815C39">
      <w:pPr>
        <w:jc w:val="right"/>
      </w:pPr>
      <w:r>
        <w:rPr>
          <w:rFonts w:hint="eastAsia"/>
        </w:rPr>
        <w:t>——应松年</w:t>
      </w:r>
    </w:p>
    <w:p w:rsidR="00045CD8" w:rsidRPr="003C25FE" w:rsidRDefault="00045CD8">
      <w:pPr>
        <w:rPr>
          <w:b/>
        </w:rPr>
      </w:pPr>
      <w:proofErr w:type="gramStart"/>
      <w:r w:rsidRPr="00045CD8">
        <w:rPr>
          <w:rFonts w:hint="eastAsia"/>
          <w:b/>
        </w:rPr>
        <w:t>王泽鉴民法</w:t>
      </w:r>
      <w:proofErr w:type="gramEnd"/>
      <w:r w:rsidRPr="00045CD8">
        <w:rPr>
          <w:rFonts w:hint="eastAsia"/>
          <w:b/>
        </w:rPr>
        <w:t>研究系列</w:t>
      </w:r>
    </w:p>
    <w:p w:rsidR="003C25FE" w:rsidRDefault="003C25FE">
      <w:r>
        <w:rPr>
          <w:noProof/>
        </w:rPr>
        <w:drawing>
          <wp:inline distT="0" distB="0" distL="0" distR="0">
            <wp:extent cx="5263111" cy="2775097"/>
            <wp:effectExtent l="0" t="0" r="0" b="6350"/>
            <wp:docPr id="4" name="图片 4" descr="c:\users\lenovo c440\appdata\roaming\360se6\User Data\temp\640_wx_fmt=jpeg&amp;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 c440\appdata\roaming\360se6\User Data\temp\640_wx_fmt=jpeg&amp;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1" cy="278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CD8" w:rsidRDefault="00045CD8">
      <w:r>
        <w:rPr>
          <w:rFonts w:hint="eastAsia"/>
        </w:rPr>
        <w:lastRenderedPageBreak/>
        <w:t>直接德国民法学术巨擘，甘</w:t>
      </w:r>
      <w:proofErr w:type="gramStart"/>
      <w:r>
        <w:rPr>
          <w:rFonts w:hint="eastAsia"/>
        </w:rPr>
        <w:t>作两岸</w:t>
      </w:r>
      <w:proofErr w:type="gramEnd"/>
      <w:r>
        <w:rPr>
          <w:rFonts w:hint="eastAsia"/>
        </w:rPr>
        <w:t>法学联通桥梁</w:t>
      </w:r>
    </w:p>
    <w:p w:rsidR="00045CD8" w:rsidRDefault="00045CD8">
      <w:r>
        <w:rPr>
          <w:rFonts w:hint="eastAsia"/>
        </w:rPr>
        <w:t>推演学说，精研判例，高</w:t>
      </w:r>
      <w:proofErr w:type="gramStart"/>
      <w:r>
        <w:rPr>
          <w:rFonts w:hint="eastAsia"/>
        </w:rPr>
        <w:t>识深论</w:t>
      </w:r>
      <w:proofErr w:type="gramEnd"/>
      <w:r>
        <w:rPr>
          <w:rFonts w:hint="eastAsia"/>
        </w:rPr>
        <w:t>，大义微言</w:t>
      </w:r>
    </w:p>
    <w:p w:rsidR="00045CD8" w:rsidRPr="00045CD8" w:rsidRDefault="00045CD8"/>
    <w:p w:rsidR="00045CD8" w:rsidRDefault="00045CD8">
      <w:r>
        <w:rPr>
          <w:rFonts w:hint="eastAsia"/>
        </w:rPr>
        <w:t>《民法学说与判例研究》</w:t>
      </w:r>
      <w:r w:rsidRPr="00045CD8">
        <w:rPr>
          <w:rFonts w:hint="eastAsia"/>
        </w:rPr>
        <w:t>结合学说及判例的研究，分析检讨台湾民法解释适用的重要问题。写作期间长达</w:t>
      </w:r>
      <w:r w:rsidRPr="00045CD8">
        <w:rPr>
          <w:rFonts w:hint="eastAsia"/>
        </w:rPr>
        <w:t>20</w:t>
      </w:r>
      <w:r w:rsidRPr="00045CD8">
        <w:rPr>
          <w:rFonts w:hint="eastAsia"/>
        </w:rPr>
        <w:t>年，陆续分册出版，共有八册，撰写本书之目的在于引进新的法律概念，建立理论体系，检视法律适用的逻辑及价值判断，在个案里寻找法律原则，从事案例比较研究，发现活的法律。重排合订本系将原书</w:t>
      </w:r>
      <w:r w:rsidRPr="00045CD8">
        <w:rPr>
          <w:rFonts w:hint="eastAsia"/>
        </w:rPr>
        <w:t>8</w:t>
      </w:r>
      <w:r w:rsidRPr="00045CD8">
        <w:rPr>
          <w:rFonts w:hint="eastAsia"/>
        </w:rPr>
        <w:t>册整合为一部完整著作，依民法体系编排其内容，希望更能显明问题的关联及发展，提升问题意识及显现法学方法的重要，并便利参考使用。深切期望本书的更新能够更有益于促进两岸法律交流、法治发展与中华法学的繁荣发达。</w:t>
      </w:r>
    </w:p>
    <w:p w:rsidR="00045CD8" w:rsidRDefault="00045CD8"/>
    <w:p w:rsidR="00045CD8" w:rsidRDefault="00045CD8">
      <w:pPr>
        <w:rPr>
          <w:b/>
        </w:rPr>
      </w:pPr>
      <w:proofErr w:type="gramStart"/>
      <w:r w:rsidRPr="00EB5D91">
        <w:rPr>
          <w:rFonts w:hint="eastAsia"/>
          <w:b/>
        </w:rPr>
        <w:t>元照英</w:t>
      </w:r>
      <w:proofErr w:type="gramEnd"/>
      <w:r w:rsidRPr="00EB5D91">
        <w:rPr>
          <w:rFonts w:hint="eastAsia"/>
          <w:b/>
        </w:rPr>
        <w:t>美法词典</w:t>
      </w:r>
    </w:p>
    <w:p w:rsidR="003C25FE" w:rsidRDefault="003C25FE">
      <w:pPr>
        <w:rPr>
          <w:b/>
        </w:rPr>
      </w:pPr>
    </w:p>
    <w:p w:rsidR="003C25FE" w:rsidRPr="00EB5D91" w:rsidRDefault="003C25FE">
      <w:pPr>
        <w:rPr>
          <w:b/>
        </w:rPr>
      </w:pPr>
    </w:p>
    <w:p w:rsidR="00EB5D91" w:rsidRDefault="003C25FE">
      <w:r>
        <w:rPr>
          <w:noProof/>
        </w:rPr>
        <w:drawing>
          <wp:inline distT="0" distB="0" distL="0" distR="0" wp14:anchorId="583A8BA3" wp14:editId="16FEEB6A">
            <wp:extent cx="4997303" cy="3340390"/>
            <wp:effectExtent l="0" t="0" r="0" b="0"/>
            <wp:docPr id="5" name="图片 5" descr="c:\users\lenovo c440\appdata\roaming\360se6\User Data\temp\640_wx_fmt=jpeg&amp;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 c440\appdata\roaming\360se6\User Data\temp\640_wx_fmt=jpeg&amp;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835" cy="334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5FE" w:rsidRDefault="003C25FE" w:rsidP="00EB5D91"/>
    <w:p w:rsidR="003C25FE" w:rsidRDefault="003C25FE" w:rsidP="00EB5D91"/>
    <w:p w:rsidR="00EB5D91" w:rsidRDefault="00EB5D91" w:rsidP="00EB5D91">
      <w:r>
        <w:rPr>
          <w:rFonts w:hint="eastAsia"/>
        </w:rPr>
        <w:t>本词典诚邀二百余位法学学者参与编纂，并承散处京、沪、宁、杭、港、台各地及海外对英美法</w:t>
      </w:r>
      <w:proofErr w:type="gramStart"/>
      <w:r>
        <w:rPr>
          <w:rFonts w:hint="eastAsia"/>
        </w:rPr>
        <w:t>素有学</w:t>
      </w:r>
      <w:proofErr w:type="gramEnd"/>
      <w:r>
        <w:rPr>
          <w:rFonts w:hint="eastAsia"/>
        </w:rPr>
        <w:t>养的老学者、专家同仁担负后期审订重任。</w:t>
      </w:r>
    </w:p>
    <w:p w:rsidR="00EB5D91" w:rsidRDefault="00EB5D91" w:rsidP="00EB5D91"/>
    <w:p w:rsidR="00EB5D91" w:rsidRDefault="00EB5D91" w:rsidP="00EB5D91">
      <w:r>
        <w:rPr>
          <w:rFonts w:hint="eastAsia"/>
        </w:rPr>
        <w:t>本词典以自</w:t>
      </w:r>
      <w:r>
        <w:rPr>
          <w:rFonts w:hint="eastAsia"/>
        </w:rPr>
        <w:t>19</w:t>
      </w:r>
      <w:r>
        <w:rPr>
          <w:rFonts w:hint="eastAsia"/>
        </w:rPr>
        <w:t>世纪以来的英美法词典、百科全书、判例集、法律汇编、各部门法学专著等作为基础资源，并旁及加、澳、新等国法律词书及其法律集与法学专著，综合编纂。必将对法律著作的翻译起到促进作用，且对研究英美政治、经济、历史、文化等的人士具有特别价值。</w:t>
      </w:r>
    </w:p>
    <w:p w:rsidR="00EB5D91" w:rsidRDefault="00EB5D91" w:rsidP="00EB5D91"/>
    <w:p w:rsidR="00045CD8" w:rsidRDefault="00EB5D91" w:rsidP="00EB5D91">
      <w:r>
        <w:rPr>
          <w:rFonts w:hint="eastAsia"/>
        </w:rPr>
        <w:t>本词典缩印版荣获中国出版协会国际合作出版委员会等颁发的“</w:t>
      </w:r>
      <w:r>
        <w:rPr>
          <w:rFonts w:hint="eastAsia"/>
        </w:rPr>
        <w:t>2013</w:t>
      </w:r>
      <w:r>
        <w:rPr>
          <w:rFonts w:hint="eastAsia"/>
        </w:rPr>
        <w:t>年度引进版社科类优秀图书奖”。</w:t>
      </w:r>
    </w:p>
    <w:p w:rsidR="00045CD8" w:rsidRDefault="00045CD8"/>
    <w:p w:rsidR="00045CD8" w:rsidRPr="00045CD8" w:rsidRDefault="00045CD8"/>
    <w:p w:rsidR="0029696B" w:rsidRDefault="0029696B">
      <w:pPr>
        <w:rPr>
          <w:b/>
        </w:rPr>
      </w:pPr>
      <w:r w:rsidRPr="0029696B">
        <w:rPr>
          <w:rFonts w:hint="eastAsia"/>
          <w:b/>
        </w:rPr>
        <w:lastRenderedPageBreak/>
        <w:t>坐标书系</w:t>
      </w:r>
    </w:p>
    <w:p w:rsidR="003C25FE" w:rsidRDefault="003C25FE">
      <w:pPr>
        <w:rPr>
          <w:b/>
        </w:rPr>
      </w:pPr>
    </w:p>
    <w:p w:rsidR="003C25FE" w:rsidRPr="0029696B" w:rsidRDefault="003C25FE">
      <w:pPr>
        <w:rPr>
          <w:b/>
        </w:rPr>
      </w:pPr>
      <w:r>
        <w:rPr>
          <w:noProof/>
        </w:rPr>
        <w:drawing>
          <wp:inline distT="0" distB="0" distL="0" distR="0" wp14:anchorId="1816A3FB" wp14:editId="02275CEF">
            <wp:extent cx="4901610" cy="3267740"/>
            <wp:effectExtent l="0" t="0" r="0" b="8890"/>
            <wp:docPr id="7" name="图片 7" descr="c:\users\lenovo c440\appdata\roaming\360se6\User Data\temp\640_wx_fmt=jpeg&amp;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 c440\appdata\roaming\360se6\User Data\temp\640_wx_fmt=jpeg&amp;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036" cy="327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6B" w:rsidRPr="004532EF" w:rsidRDefault="0029696B" w:rsidP="0029696B">
      <w:pPr>
        <w:spacing w:line="360" w:lineRule="auto"/>
        <w:ind w:firstLineChars="200" w:firstLine="420"/>
        <w:rPr>
          <w:szCs w:val="21"/>
        </w:rPr>
      </w:pPr>
      <w:r w:rsidRPr="004532EF">
        <w:rPr>
          <w:rFonts w:hint="eastAsia"/>
          <w:szCs w:val="21"/>
        </w:rPr>
        <w:t>18</w:t>
      </w:r>
      <w:r w:rsidRPr="004532EF">
        <w:rPr>
          <w:rFonts w:hint="eastAsia"/>
          <w:szCs w:val="21"/>
        </w:rPr>
        <w:t>世纪启蒙运动时期，德国文学大师莱辛有言：“一本大书，就是一桩大罪。”</w:t>
      </w:r>
      <w:r w:rsidRPr="004532EF">
        <w:rPr>
          <w:rFonts w:hint="eastAsia"/>
          <w:szCs w:val="21"/>
        </w:rPr>
        <w:t xml:space="preserve">            </w:t>
      </w:r>
    </w:p>
    <w:p w:rsidR="0029696B" w:rsidRPr="004532EF" w:rsidRDefault="0029696B" w:rsidP="0029696B">
      <w:pPr>
        <w:spacing w:line="360" w:lineRule="auto"/>
        <w:ind w:firstLineChars="200" w:firstLine="420"/>
        <w:rPr>
          <w:szCs w:val="21"/>
        </w:rPr>
      </w:pPr>
      <w:r w:rsidRPr="004532EF">
        <w:rPr>
          <w:rFonts w:hint="eastAsia"/>
          <w:szCs w:val="21"/>
        </w:rPr>
        <w:t>20</w:t>
      </w:r>
      <w:r w:rsidRPr="004532EF">
        <w:rPr>
          <w:rFonts w:hint="eastAsia"/>
          <w:szCs w:val="21"/>
        </w:rPr>
        <w:t>世纪</w:t>
      </w:r>
      <w:r w:rsidRPr="004532EF">
        <w:rPr>
          <w:rFonts w:hint="eastAsia"/>
          <w:szCs w:val="21"/>
        </w:rPr>
        <w:t>40</w:t>
      </w:r>
      <w:r w:rsidRPr="004532EF">
        <w:rPr>
          <w:rFonts w:hint="eastAsia"/>
          <w:szCs w:val="21"/>
        </w:rPr>
        <w:t>年代，栖身耶鲁的德国哲人卡西尔谈及其多年前写就的三卷本煌煌巨著《符号形式哲学》时，坦陈：“现在我日益倾向于赞成莱辛的格言。”</w:t>
      </w:r>
    </w:p>
    <w:p w:rsidR="0029696B" w:rsidRPr="004532EF" w:rsidRDefault="0029696B" w:rsidP="0029696B">
      <w:pPr>
        <w:spacing w:line="360" w:lineRule="auto"/>
        <w:ind w:firstLine="480"/>
        <w:rPr>
          <w:szCs w:val="21"/>
        </w:rPr>
      </w:pPr>
      <w:r w:rsidRPr="004532EF">
        <w:rPr>
          <w:rFonts w:hint="eastAsia"/>
          <w:szCs w:val="21"/>
        </w:rPr>
        <w:t>我们</w:t>
      </w:r>
      <w:r>
        <w:rPr>
          <w:rFonts w:hint="eastAsia"/>
          <w:szCs w:val="21"/>
        </w:rPr>
        <w:t>不必</w:t>
      </w:r>
      <w:r w:rsidRPr="004532EF">
        <w:rPr>
          <w:rFonts w:hint="eastAsia"/>
          <w:szCs w:val="21"/>
        </w:rPr>
        <w:t>把先哲的感悟过度阐释</w:t>
      </w:r>
      <w:r>
        <w:rPr>
          <w:rFonts w:hint="eastAsia"/>
          <w:szCs w:val="21"/>
        </w:rPr>
        <w:t>。但我们亦应知晓，微言要义</w:t>
      </w:r>
      <w:r w:rsidRPr="00E71005">
        <w:rPr>
          <w:rFonts w:hint="eastAsia"/>
          <w:szCs w:val="21"/>
        </w:rPr>
        <w:t>，</w:t>
      </w:r>
      <w:r>
        <w:rPr>
          <w:rFonts w:hint="eastAsia"/>
          <w:szCs w:val="21"/>
        </w:rPr>
        <w:t>大道至简</w:t>
      </w:r>
      <w:r w:rsidRPr="004532EF">
        <w:rPr>
          <w:rFonts w:hint="eastAsia"/>
          <w:szCs w:val="21"/>
        </w:rPr>
        <w:t>。</w:t>
      </w:r>
    </w:p>
    <w:p w:rsidR="0029696B" w:rsidRDefault="0029696B" w:rsidP="0029696B">
      <w:pPr>
        <w:spacing w:line="360" w:lineRule="auto"/>
        <w:rPr>
          <w:szCs w:val="21"/>
        </w:rPr>
      </w:pPr>
      <w:r w:rsidRPr="004532EF"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燕</w:t>
      </w:r>
      <w:proofErr w:type="gramStart"/>
      <w:r>
        <w:rPr>
          <w:rFonts w:hint="eastAsia"/>
          <w:szCs w:val="21"/>
        </w:rPr>
        <w:t>大元照坐标</w:t>
      </w:r>
      <w:proofErr w:type="gramEnd"/>
      <w:r>
        <w:rPr>
          <w:rFonts w:hint="eastAsia"/>
          <w:szCs w:val="21"/>
        </w:rPr>
        <w:t>书系，遴选域外法政精悍名篇，以</w:t>
      </w:r>
      <w:r w:rsidRPr="00E71005">
        <w:rPr>
          <w:rFonts w:hint="eastAsia"/>
          <w:szCs w:val="21"/>
        </w:rPr>
        <w:t>轻灵</w:t>
      </w:r>
      <w:r>
        <w:rPr>
          <w:rFonts w:hint="eastAsia"/>
          <w:szCs w:val="21"/>
        </w:rPr>
        <w:t>的体量</w:t>
      </w:r>
      <w:r w:rsidRPr="00E71005">
        <w:rPr>
          <w:rFonts w:hint="eastAsia"/>
          <w:szCs w:val="21"/>
        </w:rPr>
        <w:t>，</w:t>
      </w:r>
      <w:r>
        <w:rPr>
          <w:rFonts w:hint="eastAsia"/>
          <w:szCs w:val="21"/>
        </w:rPr>
        <w:t>为读者呈现深邃的洞见</w:t>
      </w:r>
      <w:r w:rsidRPr="004532EF">
        <w:rPr>
          <w:rFonts w:hint="eastAsia"/>
          <w:szCs w:val="21"/>
        </w:rPr>
        <w:t>。</w:t>
      </w:r>
    </w:p>
    <w:p w:rsidR="0029696B" w:rsidRDefault="0029696B"/>
    <w:p w:rsidR="0029696B" w:rsidRPr="00ED079B" w:rsidRDefault="0029696B">
      <w:pPr>
        <w:rPr>
          <w:b/>
        </w:rPr>
      </w:pPr>
      <w:r w:rsidRPr="00ED079B">
        <w:rPr>
          <w:rFonts w:hint="eastAsia"/>
          <w:b/>
        </w:rPr>
        <w:t>社会思想译丛</w:t>
      </w:r>
    </w:p>
    <w:p w:rsidR="00ED079B" w:rsidRDefault="003C25FE" w:rsidP="00ED079B">
      <w:r>
        <w:rPr>
          <w:noProof/>
        </w:rPr>
        <w:drawing>
          <wp:inline distT="0" distB="0" distL="0" distR="0" wp14:anchorId="7EE1546D" wp14:editId="6E2FE959">
            <wp:extent cx="4529470" cy="3019647"/>
            <wp:effectExtent l="0" t="0" r="4445" b="9525"/>
            <wp:docPr id="8" name="图片 8" descr="c:\users\lenovo c440\appdata\roaming\360se6\User Data\temp\640_wx_fmt=jpeg&amp;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 c440\appdata\roaming\360se6\User Data\temp\640_wx_fmt=jpeg&amp;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104" cy="30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79B" w:rsidRDefault="00ED079B" w:rsidP="00ED079B">
      <w:pPr>
        <w:ind w:firstLineChars="200" w:firstLine="420"/>
      </w:pPr>
      <w:r>
        <w:rPr>
          <w:rFonts w:hint="eastAsia"/>
        </w:rPr>
        <w:lastRenderedPageBreak/>
        <w:t>二十世纪的中国在经济、政治、文化等多个社会维度上全面融入了全球化的世界进程。西方理论话语充斥于大学讲堂、学术会场以及与之相伴的论文、专著、教科书。西书的引</w:t>
      </w:r>
      <w:proofErr w:type="gramStart"/>
      <w:r>
        <w:rPr>
          <w:rFonts w:hint="eastAsia"/>
        </w:rPr>
        <w:t>介</w:t>
      </w:r>
      <w:proofErr w:type="gramEnd"/>
      <w:r>
        <w:rPr>
          <w:rFonts w:hint="eastAsia"/>
        </w:rPr>
        <w:t>蔚为可观。</w:t>
      </w:r>
    </w:p>
    <w:p w:rsidR="00ED079B" w:rsidRDefault="00ED079B" w:rsidP="00ED079B">
      <w:pPr>
        <w:ind w:firstLineChars="150" w:firstLine="315"/>
      </w:pPr>
      <w:r>
        <w:rPr>
          <w:rFonts w:hint="eastAsia"/>
        </w:rPr>
        <w:t>编者囿于自身的术业专攻，选择以法学以及相关交叉学科研究著作为丛书的起点，并期待能够将主题逐步拓展</w:t>
      </w:r>
      <w:proofErr w:type="gramStart"/>
      <w:r>
        <w:rPr>
          <w:rFonts w:hint="eastAsia"/>
        </w:rPr>
        <w:t>至更为</w:t>
      </w:r>
      <w:proofErr w:type="gramEnd"/>
      <w:r>
        <w:rPr>
          <w:rFonts w:hint="eastAsia"/>
        </w:rPr>
        <w:t>广阔的社会思想领域。冀望以此累积若干有益的思想资源，推动社会科学的交叉研究及其与人文学科的良性互动，在可能的程度上超越学术分科壁垒；并服务于大学文科教育尤其是青年学子，他们肩负着提升汉语学术水平和学术声誉的艰巨任务。丛书对法政研究的侧重还有一层现实原因：我们生活在一个政治上依然年轻的国度。</w:t>
      </w:r>
    </w:p>
    <w:p w:rsidR="00ED079B" w:rsidRDefault="00ED079B" w:rsidP="00ED079B">
      <w:pPr>
        <w:ind w:firstLineChars="150" w:firstLine="315"/>
      </w:pPr>
    </w:p>
    <w:p w:rsidR="00ED079B" w:rsidRDefault="00ED079B" w:rsidP="00ED079B">
      <w:pPr>
        <w:ind w:firstLineChars="200" w:firstLine="420"/>
      </w:pPr>
      <w:r>
        <w:rPr>
          <w:rFonts w:hint="eastAsia"/>
        </w:rPr>
        <w:t>诚如冯象先生所言：百年学术，今日</w:t>
      </w:r>
      <w:proofErr w:type="gramStart"/>
      <w:r>
        <w:rPr>
          <w:rFonts w:hint="eastAsia"/>
        </w:rPr>
        <w:t>最</w:t>
      </w:r>
      <w:proofErr w:type="gramEnd"/>
      <w:r>
        <w:rPr>
          <w:rFonts w:hint="eastAsia"/>
        </w:rPr>
        <w:t>愧对先贤。惟愿</w:t>
      </w:r>
      <w:proofErr w:type="gramStart"/>
      <w:r>
        <w:rPr>
          <w:rFonts w:hint="eastAsia"/>
        </w:rPr>
        <w:t>孜</w:t>
      </w:r>
      <w:proofErr w:type="gramEnd"/>
      <w:r>
        <w:rPr>
          <w:rFonts w:hint="eastAsia"/>
        </w:rPr>
        <w:t>矻绍介之劳作少一点误人子弟的危险，</w:t>
      </w:r>
      <w:proofErr w:type="gramStart"/>
      <w:r>
        <w:rPr>
          <w:rFonts w:hint="eastAsia"/>
        </w:rPr>
        <w:t>以免那愧</w:t>
      </w:r>
      <w:proofErr w:type="gramEnd"/>
      <w:r>
        <w:rPr>
          <w:rFonts w:hint="eastAsia"/>
        </w:rPr>
        <w:t>对先贤的</w:t>
      </w:r>
      <w:proofErr w:type="gramStart"/>
      <w:r>
        <w:rPr>
          <w:rFonts w:hint="eastAsia"/>
        </w:rPr>
        <w:t>族类再愧对</w:t>
      </w:r>
      <w:proofErr w:type="gramEnd"/>
      <w:r>
        <w:rPr>
          <w:rFonts w:hint="eastAsia"/>
        </w:rPr>
        <w:t>子孙。“百年孤独”的民族由此可望与她的文化复兴重逢。</w:t>
      </w:r>
    </w:p>
    <w:p w:rsidR="00ED079B" w:rsidRDefault="00ED079B" w:rsidP="00ED079B">
      <w:r>
        <w:rPr>
          <w:rFonts w:hint="eastAsia"/>
        </w:rPr>
        <w:t xml:space="preserve">                                                                       </w:t>
      </w:r>
      <w:r>
        <w:rPr>
          <w:rFonts w:hint="eastAsia"/>
        </w:rPr>
        <w:t>——沈明</w:t>
      </w:r>
    </w:p>
    <w:p w:rsidR="00ED079B" w:rsidRDefault="00ED079B" w:rsidP="00ED079B"/>
    <w:p w:rsidR="00F20D8A" w:rsidRDefault="00F20D8A" w:rsidP="00ED079B"/>
    <w:p w:rsidR="00ED079B" w:rsidRDefault="00ED079B">
      <w:pPr>
        <w:rPr>
          <w:b/>
        </w:rPr>
      </w:pPr>
      <w:proofErr w:type="gramStart"/>
      <w:r w:rsidRPr="00ED079B">
        <w:rPr>
          <w:rFonts w:hint="eastAsia"/>
          <w:b/>
        </w:rPr>
        <w:t>元照法学</w:t>
      </w:r>
      <w:proofErr w:type="gramEnd"/>
      <w:r w:rsidRPr="00ED079B">
        <w:rPr>
          <w:rFonts w:hint="eastAsia"/>
          <w:b/>
        </w:rPr>
        <w:t>文库</w:t>
      </w:r>
    </w:p>
    <w:p w:rsidR="003C25FE" w:rsidRPr="00ED079B" w:rsidRDefault="003C25FE">
      <w:pPr>
        <w:rPr>
          <w:b/>
        </w:rPr>
      </w:pPr>
    </w:p>
    <w:p w:rsidR="00ED079B" w:rsidRDefault="003C25FE">
      <w:r>
        <w:rPr>
          <w:noProof/>
        </w:rPr>
        <w:drawing>
          <wp:inline distT="0" distB="0" distL="0" distR="0" wp14:anchorId="6209AEF5" wp14:editId="40A30F29">
            <wp:extent cx="5274310" cy="3516207"/>
            <wp:effectExtent l="0" t="0" r="2540" b="8255"/>
            <wp:docPr id="9" name="图片 9" descr="c:\users\lenovo c440\appdata\roaming\360se6\User Data\temp\640_wx_fmt=jpeg&amp;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 c440\appdata\roaming\360se6\User Data\temp\640_wx_fmt=jpeg&amp;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D8A" w:rsidRDefault="00F20D8A" w:rsidP="00ED079B">
      <w:pPr>
        <w:ind w:firstLineChars="150" w:firstLine="315"/>
      </w:pPr>
    </w:p>
    <w:p w:rsidR="00F20D8A" w:rsidRDefault="00F20D8A" w:rsidP="00ED079B">
      <w:pPr>
        <w:ind w:firstLineChars="150" w:firstLine="315"/>
      </w:pPr>
    </w:p>
    <w:p w:rsidR="00ED079B" w:rsidRDefault="00ED079B" w:rsidP="00ED079B">
      <w:pPr>
        <w:ind w:firstLineChars="150" w:firstLine="315"/>
      </w:pPr>
      <w:r>
        <w:rPr>
          <w:rFonts w:hint="eastAsia"/>
        </w:rPr>
        <w:t>天无私覆，地无私载，日无私照，时无私行。学术之生命，在于包容；法律之精神，在于公正。有容无私，故</w:t>
      </w:r>
      <w:proofErr w:type="gramStart"/>
      <w:r>
        <w:rPr>
          <w:rFonts w:hint="eastAsia"/>
        </w:rPr>
        <w:t>名元照</w:t>
      </w:r>
      <w:proofErr w:type="gramEnd"/>
      <w:r>
        <w:rPr>
          <w:rFonts w:hint="eastAsia"/>
        </w:rPr>
        <w:t>。</w:t>
      </w:r>
    </w:p>
    <w:p w:rsidR="00ED079B" w:rsidRDefault="00ED079B" w:rsidP="00ED079B"/>
    <w:p w:rsidR="00ED079B" w:rsidRDefault="00ED079B" w:rsidP="00ED079B">
      <w:pPr>
        <w:ind w:firstLine="420"/>
      </w:pPr>
      <w:r>
        <w:rPr>
          <w:rFonts w:hint="eastAsia"/>
        </w:rPr>
        <w:t>丛书以“元照法学文库”为名，旨在以兼容并蓄的精神，依托华人世界，出版有较高学术价值的法学专著，为读者提供尽可能丰富的华文法学学术精品，建构大中华华人法学文库。</w:t>
      </w:r>
    </w:p>
    <w:p w:rsidR="00ED079B" w:rsidRDefault="00ED079B" w:rsidP="00ED079B"/>
    <w:p w:rsidR="00815C39" w:rsidRDefault="00815C39" w:rsidP="00ED079B"/>
    <w:p w:rsidR="00ED079B" w:rsidRDefault="00ED079B" w:rsidP="00ED079B">
      <w:pPr>
        <w:rPr>
          <w:b/>
        </w:rPr>
      </w:pPr>
      <w:r w:rsidRPr="00815C39">
        <w:rPr>
          <w:rFonts w:hint="eastAsia"/>
          <w:b/>
        </w:rPr>
        <w:lastRenderedPageBreak/>
        <w:t>民国法学家经典系列</w:t>
      </w:r>
    </w:p>
    <w:p w:rsidR="00F20D8A" w:rsidRDefault="00F20D8A" w:rsidP="00ED079B">
      <w:pPr>
        <w:rPr>
          <w:b/>
        </w:rPr>
      </w:pPr>
    </w:p>
    <w:p w:rsidR="00815C39" w:rsidRPr="00815C39" w:rsidRDefault="00F20D8A" w:rsidP="00ED079B">
      <w:pPr>
        <w:rPr>
          <w:b/>
        </w:rPr>
      </w:pPr>
      <w:r>
        <w:rPr>
          <w:noProof/>
        </w:rPr>
        <w:drawing>
          <wp:inline distT="0" distB="0" distL="0" distR="0" wp14:anchorId="6257C176" wp14:editId="0C4E570D">
            <wp:extent cx="5274310" cy="3525552"/>
            <wp:effectExtent l="0" t="0" r="2540" b="0"/>
            <wp:docPr id="10" name="图片 10" descr="c:\users\lenovo c440\appdata\roaming\360se6\User Data\temp\640_wx_fmt=jpeg&amp;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 c440\appdata\roaming\360se6\User Data\temp\640_wx_fmt=jpeg&amp;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C39" w:rsidRDefault="00815C39" w:rsidP="00815C39">
      <w:r>
        <w:rPr>
          <w:rFonts w:hint="eastAsia"/>
        </w:rPr>
        <w:t>他们，历经了世纪百年的大悲大喜。</w:t>
      </w:r>
    </w:p>
    <w:p w:rsidR="00815C39" w:rsidRDefault="00815C39" w:rsidP="00815C39">
      <w:r>
        <w:rPr>
          <w:rFonts w:hint="eastAsia"/>
        </w:rPr>
        <w:t>他们，见证了法治中国的风雨坎坷。</w:t>
      </w:r>
    </w:p>
    <w:p w:rsidR="00815C39" w:rsidRDefault="00815C39" w:rsidP="00815C39">
      <w:r>
        <w:rPr>
          <w:rFonts w:hint="eastAsia"/>
        </w:rPr>
        <w:t>他们是拓荒者，</w:t>
      </w:r>
    </w:p>
    <w:p w:rsidR="00815C39" w:rsidRDefault="00815C39" w:rsidP="00815C39">
      <w:r>
        <w:rPr>
          <w:rFonts w:hint="eastAsia"/>
        </w:rPr>
        <w:t>他们是行路人。</w:t>
      </w:r>
    </w:p>
    <w:p w:rsidR="00815C39" w:rsidRDefault="00815C39" w:rsidP="00815C39"/>
    <w:p w:rsidR="00815C39" w:rsidRDefault="00815C39" w:rsidP="00815C39">
      <w:r>
        <w:rPr>
          <w:rFonts w:hint="eastAsia"/>
        </w:rPr>
        <w:t>他们，拥有望之弥高的成就，</w:t>
      </w:r>
    </w:p>
    <w:p w:rsidR="00815C39" w:rsidRDefault="00815C39" w:rsidP="00815C39">
      <w:r>
        <w:rPr>
          <w:rFonts w:hint="eastAsia"/>
        </w:rPr>
        <w:t>他们，也有深怀内心的遗憾，</w:t>
      </w:r>
    </w:p>
    <w:p w:rsidR="00815C39" w:rsidRDefault="00815C39" w:rsidP="00815C39">
      <w:r>
        <w:rPr>
          <w:rFonts w:hint="eastAsia"/>
        </w:rPr>
        <w:t>如今，他们都已悄然陨落，</w:t>
      </w:r>
    </w:p>
    <w:p w:rsidR="00815C39" w:rsidRDefault="00815C39" w:rsidP="00815C39">
      <w:r>
        <w:rPr>
          <w:rFonts w:hint="eastAsia"/>
        </w:rPr>
        <w:t>留下一个个高岸的背影，</w:t>
      </w:r>
    </w:p>
    <w:p w:rsidR="00815C39" w:rsidRDefault="00815C39" w:rsidP="00815C39">
      <w:r>
        <w:rPr>
          <w:rFonts w:hint="eastAsia"/>
        </w:rPr>
        <w:t>留下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行行曲长的足印。</w:t>
      </w:r>
    </w:p>
    <w:p w:rsidR="00815C39" w:rsidRDefault="00815C39" w:rsidP="00815C39">
      <w:r>
        <w:rPr>
          <w:rFonts w:hint="eastAsia"/>
        </w:rPr>
        <w:t>让后来者追思，也让后来者果敢。</w:t>
      </w:r>
    </w:p>
    <w:p w:rsidR="00815C39" w:rsidRDefault="00815C39" w:rsidP="00815C39"/>
    <w:p w:rsidR="00815C39" w:rsidRPr="00645A68" w:rsidRDefault="00645A68" w:rsidP="00815C39">
      <w:pPr>
        <w:rPr>
          <w:b/>
        </w:rPr>
      </w:pPr>
      <w:r w:rsidRPr="00645A68">
        <w:rPr>
          <w:rFonts w:hint="eastAsia"/>
          <w:b/>
        </w:rPr>
        <w:t>联合参展——台湾法学作品展</w:t>
      </w:r>
    </w:p>
    <w:p w:rsidR="00F20D8A" w:rsidRPr="00F20D8A" w:rsidRDefault="00F20D8A" w:rsidP="00F20D8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20D8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8B5AAC1" wp14:editId="6C649EBA">
            <wp:extent cx="5443870" cy="1909811"/>
            <wp:effectExtent l="0" t="0" r="4445" b="0"/>
            <wp:docPr id="11" name="图片 11" descr="C:\Users\Lenovo C440\Documents\Tencent Files\153050484\Image\C2C\113DC59B8A2CC8E16238E69D177E1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 C440\Documents\Tencent Files\153050484\Image\C2C\113DC59B8A2CC8E16238E69D177E1FF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159" cy="191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A68" w:rsidRDefault="00645A68" w:rsidP="00815C39"/>
    <w:p w:rsidR="00645A68" w:rsidRDefault="00645A68" w:rsidP="00645A68">
      <w:pPr>
        <w:ind w:firstLineChars="150" w:firstLine="315"/>
      </w:pPr>
      <w:proofErr w:type="gramStart"/>
      <w:r w:rsidRPr="00B3347A">
        <w:rPr>
          <w:rFonts w:eastAsia="宋体" w:hint="eastAsia"/>
        </w:rPr>
        <w:lastRenderedPageBreak/>
        <w:t>元照出版</w:t>
      </w:r>
      <w:proofErr w:type="gramEnd"/>
      <w:r w:rsidRPr="00B3347A">
        <w:rPr>
          <w:rFonts w:eastAsia="宋体" w:hint="eastAsia"/>
        </w:rPr>
        <w:t>公司为台湾</w:t>
      </w:r>
      <w:r>
        <w:rPr>
          <w:rFonts w:eastAsia="宋体" w:hint="eastAsia"/>
        </w:rPr>
        <w:t>地区</w:t>
      </w:r>
      <w:r w:rsidRPr="00B3347A">
        <w:rPr>
          <w:rFonts w:eastAsia="宋体" w:hint="eastAsia"/>
        </w:rPr>
        <w:t>最著名的法学专业出版</w:t>
      </w:r>
      <w:r>
        <w:rPr>
          <w:rFonts w:eastAsia="宋体" w:hint="eastAsia"/>
        </w:rPr>
        <w:t>机构</w:t>
      </w:r>
      <w:r w:rsidRPr="00B3347A">
        <w:rPr>
          <w:rFonts w:eastAsia="宋体" w:hint="eastAsia"/>
        </w:rPr>
        <w:t>，几乎所有台湾的法学重要著作，均由</w:t>
      </w:r>
      <w:proofErr w:type="gramStart"/>
      <w:r w:rsidRPr="00B3347A">
        <w:rPr>
          <w:rFonts w:eastAsia="宋体" w:hint="eastAsia"/>
        </w:rPr>
        <w:t>元照公司</w:t>
      </w:r>
      <w:proofErr w:type="gramEnd"/>
      <w:r w:rsidRPr="00B3347A">
        <w:rPr>
          <w:rFonts w:eastAsia="宋体" w:hint="eastAsia"/>
        </w:rPr>
        <w:t>出版</w:t>
      </w:r>
      <w:r>
        <w:rPr>
          <w:rFonts w:eastAsia="宋体" w:hint="eastAsia"/>
        </w:rPr>
        <w:t>。应现今社会与经济议题，此次展出的</w:t>
      </w:r>
      <w:r w:rsidRPr="00B3347A">
        <w:rPr>
          <w:rFonts w:eastAsia="宋体"/>
        </w:rPr>
        <w:t>2016</w:t>
      </w:r>
      <w:r w:rsidRPr="00B3347A">
        <w:rPr>
          <w:rFonts w:eastAsia="宋体" w:hint="eastAsia"/>
        </w:rPr>
        <w:t>年最新出版有关刑事法、民事法、公司法、智慧财产权法、社会法、劳动法、医疗法等</w:t>
      </w:r>
      <w:r>
        <w:rPr>
          <w:rFonts w:eastAsia="宋体" w:hint="eastAsia"/>
        </w:rPr>
        <w:t>作品，均有</w:t>
      </w:r>
      <w:r w:rsidRPr="00B3347A">
        <w:rPr>
          <w:rFonts w:eastAsia="宋体" w:hint="eastAsia"/>
        </w:rPr>
        <w:t>重大修正内容。</w:t>
      </w:r>
    </w:p>
    <w:p w:rsidR="00645A68" w:rsidRPr="00B3347A" w:rsidRDefault="00645A68" w:rsidP="00645A68"/>
    <w:p w:rsidR="00645A68" w:rsidRPr="00B3347A" w:rsidRDefault="00645A68" w:rsidP="00645A68">
      <w:r>
        <w:rPr>
          <w:rFonts w:eastAsia="宋体"/>
        </w:rPr>
        <w:t xml:space="preserve">  </w:t>
      </w:r>
      <w:r>
        <w:rPr>
          <w:rFonts w:eastAsia="宋体" w:hint="eastAsia"/>
        </w:rPr>
        <w:t>在新兴法律方面，展出作品包含医事法学</w:t>
      </w:r>
      <w:r w:rsidRPr="002C344C">
        <w:rPr>
          <w:rFonts w:eastAsia="宋体"/>
        </w:rPr>
        <w:t>(</w:t>
      </w:r>
      <w:proofErr w:type="gramStart"/>
      <w:r w:rsidRPr="002C344C">
        <w:rPr>
          <w:rFonts w:eastAsia="宋体" w:hint="eastAsia"/>
        </w:rPr>
        <w:t>医</w:t>
      </w:r>
      <w:proofErr w:type="gramEnd"/>
      <w:r w:rsidRPr="002C344C">
        <w:rPr>
          <w:rFonts w:eastAsia="宋体" w:hint="eastAsia"/>
        </w:rPr>
        <w:t>、护、公卫、药等</w:t>
      </w:r>
      <w:r w:rsidRPr="002C344C">
        <w:rPr>
          <w:rFonts w:eastAsia="宋体"/>
        </w:rPr>
        <w:t>)</w:t>
      </w:r>
      <w:r>
        <w:rPr>
          <w:rFonts w:eastAsia="宋体" w:hint="eastAsia"/>
        </w:rPr>
        <w:t>以及科技整合法学等作品。在社会议题方面，有规划环境法、土地房屋法、税法、食品安全卫生法等相关作品。</w:t>
      </w:r>
      <w:r>
        <w:t xml:space="preserve"> </w:t>
      </w:r>
    </w:p>
    <w:p w:rsidR="00645A68" w:rsidRPr="00B3347A" w:rsidRDefault="00645A68" w:rsidP="00645A68">
      <w:r>
        <w:rPr>
          <w:rFonts w:eastAsia="宋体"/>
        </w:rPr>
        <w:t xml:space="preserve">     </w:t>
      </w:r>
    </w:p>
    <w:p w:rsidR="00645A68" w:rsidRPr="00B3347A" w:rsidRDefault="00645A68" w:rsidP="00645A68">
      <w:r w:rsidRPr="00B3347A">
        <w:rPr>
          <w:rFonts w:eastAsia="宋体"/>
        </w:rPr>
        <w:t xml:space="preserve">   </w:t>
      </w:r>
      <w:r>
        <w:rPr>
          <w:rFonts w:eastAsia="宋体" w:hint="eastAsia"/>
        </w:rPr>
        <w:t>同时展出的还有各国经典译著</w:t>
      </w:r>
      <w:r>
        <w:rPr>
          <w:rFonts w:eastAsia="宋体"/>
        </w:rPr>
        <w:t>(</w:t>
      </w:r>
      <w:r>
        <w:rPr>
          <w:rFonts w:eastAsia="宋体" w:hint="eastAsia"/>
        </w:rPr>
        <w:t>如法律思维小学堂、德国公法史导论、国际刑法、欧洲刑法</w:t>
      </w:r>
      <w:r w:rsidRPr="00B3347A">
        <w:rPr>
          <w:rFonts w:eastAsia="宋体" w:hint="eastAsia"/>
        </w:rPr>
        <w:t>）</w:t>
      </w:r>
      <w:r>
        <w:rPr>
          <w:rFonts w:eastAsia="宋体" w:hint="eastAsia"/>
        </w:rPr>
        <w:t>及</w:t>
      </w:r>
      <w:r w:rsidRPr="002C344C">
        <w:rPr>
          <w:rFonts w:eastAsia="宋体" w:hint="eastAsia"/>
        </w:rPr>
        <w:t>各国法典译</w:t>
      </w:r>
      <w:r>
        <w:rPr>
          <w:rFonts w:eastAsia="宋体" w:hint="eastAsia"/>
        </w:rPr>
        <w:t>著</w:t>
      </w:r>
      <w:r w:rsidRPr="002C344C">
        <w:rPr>
          <w:rFonts w:eastAsia="宋体"/>
        </w:rPr>
        <w:t>(</w:t>
      </w:r>
      <w:r w:rsidRPr="002C344C">
        <w:rPr>
          <w:rFonts w:eastAsia="宋体" w:hint="eastAsia"/>
        </w:rPr>
        <w:t>如</w:t>
      </w:r>
      <w:r w:rsidRPr="00B3347A">
        <w:rPr>
          <w:rFonts w:eastAsia="宋体" w:hint="eastAsia"/>
        </w:rPr>
        <w:t>德国民法</w:t>
      </w:r>
      <w:r>
        <w:rPr>
          <w:rFonts w:eastAsia="宋体" w:hint="eastAsia"/>
        </w:rPr>
        <w:t>典、</w:t>
      </w:r>
      <w:r w:rsidRPr="002C344C">
        <w:rPr>
          <w:rFonts w:eastAsia="宋体" w:hint="eastAsia"/>
        </w:rPr>
        <w:t>日本民法典、德国刑事诉讼法、德国刑法、日本刑法、日本刑事诉讼法、法国刑法等</w:t>
      </w:r>
      <w:r w:rsidRPr="002C344C">
        <w:rPr>
          <w:rFonts w:eastAsia="宋体"/>
        </w:rPr>
        <w:t>)</w:t>
      </w:r>
      <w:r w:rsidRPr="00B3347A">
        <w:rPr>
          <w:rFonts w:eastAsia="宋体" w:hint="eastAsia"/>
        </w:rPr>
        <w:t>。</w:t>
      </w:r>
    </w:p>
    <w:p w:rsidR="00813841" w:rsidRDefault="00813841" w:rsidP="00815C39"/>
    <w:p w:rsidR="00A86B6A" w:rsidRDefault="002F57BF" w:rsidP="00A86B6A">
      <w:pPr>
        <w:jc w:val="center"/>
      </w:pPr>
      <w:r>
        <w:rPr>
          <w:noProof/>
        </w:rPr>
        <w:drawing>
          <wp:inline distT="0" distB="0" distL="0" distR="0" wp14:anchorId="4EBD60FC" wp14:editId="523E7811">
            <wp:extent cx="5274310" cy="2211807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扫描二维码，查看北京大学出版社燕</w:t>
      </w:r>
      <w:proofErr w:type="gramStart"/>
      <w:r>
        <w:rPr>
          <w:rFonts w:hint="eastAsia"/>
        </w:rPr>
        <w:t>大元照法律</w:t>
      </w:r>
      <w:proofErr w:type="gramEnd"/>
      <w:r>
        <w:rPr>
          <w:rFonts w:hint="eastAsia"/>
        </w:rPr>
        <w:t>图书参展书目</w:t>
      </w:r>
    </w:p>
    <w:p w:rsidR="00A86B6A" w:rsidRDefault="00A86B6A" w:rsidP="00A86B6A">
      <w:pPr>
        <w:jc w:val="center"/>
      </w:pPr>
    </w:p>
    <w:p w:rsidR="00A86B6A" w:rsidRPr="00A86B6A" w:rsidRDefault="0070029C" w:rsidP="00A86B6A">
      <w:pPr>
        <w:jc w:val="center"/>
      </w:pPr>
      <w:r>
        <w:pict>
          <v:rect id="_x0000_i1026" style="width:0;height:1.5pt" o:hralign="center" o:hrstd="t" o:hr="t" fillcolor="#a0a0a0" stroked="f"/>
        </w:pict>
      </w:r>
    </w:p>
    <w:p w:rsidR="00370007" w:rsidRDefault="00370007" w:rsidP="00A86B6A"/>
    <w:p w:rsidR="00A86B6A" w:rsidRDefault="00A86B6A" w:rsidP="00A86B6A">
      <w:r>
        <w:rPr>
          <w:rFonts w:hint="eastAsia"/>
        </w:rPr>
        <w:t>活动联系人：北京大学出版社编辑</w:t>
      </w:r>
      <w:r>
        <w:rPr>
          <w:rFonts w:hint="eastAsia"/>
        </w:rPr>
        <w:t xml:space="preserve"> </w:t>
      </w:r>
      <w:r>
        <w:rPr>
          <w:rFonts w:hint="eastAsia"/>
        </w:rPr>
        <w:t>杨玉洁</w:t>
      </w:r>
    </w:p>
    <w:p w:rsidR="00A86B6A" w:rsidRDefault="00A86B6A" w:rsidP="00A86B6A">
      <w:r>
        <w:rPr>
          <w:rFonts w:hint="eastAsia"/>
        </w:rPr>
        <w:t>联系电话：</w:t>
      </w:r>
      <w:r>
        <w:rPr>
          <w:rFonts w:hint="eastAsia"/>
        </w:rPr>
        <w:t>18611327170</w:t>
      </w:r>
    </w:p>
    <w:p w:rsidR="00A86B6A" w:rsidRDefault="00A86B6A" w:rsidP="00A86B6A">
      <w:r>
        <w:rPr>
          <w:rFonts w:hint="eastAsia"/>
        </w:rPr>
        <w:t>联系邮箱：</w:t>
      </w:r>
      <w:hyperlink r:id="rId16" w:history="1">
        <w:r w:rsidR="00370007" w:rsidRPr="00651210">
          <w:rPr>
            <w:rStyle w:val="a5"/>
            <w:rFonts w:hint="eastAsia"/>
          </w:rPr>
          <w:t>yangyujie2013@126.com</w:t>
        </w:r>
      </w:hyperlink>
    </w:p>
    <w:p w:rsidR="00370007" w:rsidRDefault="00370007" w:rsidP="00A86B6A"/>
    <w:p w:rsidR="00370007" w:rsidRDefault="00370007" w:rsidP="00A86B6A">
      <w:r>
        <w:rPr>
          <w:rFonts w:hint="eastAsia"/>
        </w:rPr>
        <w:t>附件：</w:t>
      </w:r>
      <w:r>
        <w:rPr>
          <w:rFonts w:hint="eastAsia"/>
        </w:rPr>
        <w:t>1.</w:t>
      </w:r>
      <w:r>
        <w:rPr>
          <w:rFonts w:hint="eastAsia"/>
        </w:rPr>
        <w:t>北京大学出版社燕</w:t>
      </w:r>
      <w:proofErr w:type="gramStart"/>
      <w:r>
        <w:rPr>
          <w:rFonts w:hint="eastAsia"/>
        </w:rPr>
        <w:t>大元照法律</w:t>
      </w:r>
      <w:proofErr w:type="gramEnd"/>
      <w:r>
        <w:rPr>
          <w:rFonts w:hint="eastAsia"/>
        </w:rPr>
        <w:t>图书参展、赠送图书书目</w:t>
      </w:r>
    </w:p>
    <w:p w:rsidR="00370007" w:rsidRPr="00370007" w:rsidRDefault="00370007" w:rsidP="00A86B6A">
      <w:r>
        <w:rPr>
          <w:rFonts w:hint="eastAsia"/>
        </w:rPr>
        <w:t xml:space="preserve">      2.</w:t>
      </w:r>
      <w:r>
        <w:rPr>
          <w:rFonts w:hint="eastAsia"/>
        </w:rPr>
        <w:t>台湾元照出版公司展示图书目录</w:t>
      </w:r>
    </w:p>
    <w:sectPr w:rsidR="00370007" w:rsidRPr="003700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3A1"/>
    <w:rsid w:val="00045CD8"/>
    <w:rsid w:val="000C73A1"/>
    <w:rsid w:val="0029696B"/>
    <w:rsid w:val="002F57BF"/>
    <w:rsid w:val="00370007"/>
    <w:rsid w:val="003C25FE"/>
    <w:rsid w:val="00645A68"/>
    <w:rsid w:val="0067434C"/>
    <w:rsid w:val="0070029C"/>
    <w:rsid w:val="00813841"/>
    <w:rsid w:val="00815C39"/>
    <w:rsid w:val="00992AD8"/>
    <w:rsid w:val="00A86B6A"/>
    <w:rsid w:val="00D23A74"/>
    <w:rsid w:val="00DB4C6F"/>
    <w:rsid w:val="00EB5D91"/>
    <w:rsid w:val="00ED079B"/>
    <w:rsid w:val="00F20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696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9696B"/>
    <w:rPr>
      <w:sz w:val="18"/>
      <w:szCs w:val="18"/>
    </w:rPr>
  </w:style>
  <w:style w:type="character" w:styleId="a4">
    <w:name w:val="Strong"/>
    <w:basedOn w:val="a0"/>
    <w:uiPriority w:val="22"/>
    <w:qFormat/>
    <w:rsid w:val="00D23A74"/>
    <w:rPr>
      <w:b/>
      <w:bCs/>
    </w:rPr>
  </w:style>
  <w:style w:type="character" w:styleId="a5">
    <w:name w:val="Hyperlink"/>
    <w:basedOn w:val="a0"/>
    <w:uiPriority w:val="99"/>
    <w:unhideWhenUsed/>
    <w:rsid w:val="0037000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696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9696B"/>
    <w:rPr>
      <w:sz w:val="18"/>
      <w:szCs w:val="18"/>
    </w:rPr>
  </w:style>
  <w:style w:type="character" w:styleId="a4">
    <w:name w:val="Strong"/>
    <w:basedOn w:val="a0"/>
    <w:uiPriority w:val="22"/>
    <w:qFormat/>
    <w:rsid w:val="00D23A74"/>
    <w:rPr>
      <w:b/>
      <w:bCs/>
    </w:rPr>
  </w:style>
  <w:style w:type="character" w:styleId="a5">
    <w:name w:val="Hyperlink"/>
    <w:basedOn w:val="a0"/>
    <w:uiPriority w:val="99"/>
    <w:unhideWhenUsed/>
    <w:rsid w:val="003700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1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mailto:yangyujie2013@126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383</Words>
  <Characters>2187</Characters>
  <Application>Microsoft Office Word</Application>
  <DocSecurity>0</DocSecurity>
  <Lines>18</Lines>
  <Paragraphs>5</Paragraphs>
  <ScaleCrop>false</ScaleCrop>
  <Company/>
  <LinksUpToDate>false</LinksUpToDate>
  <CharactersWithSpaces>2565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C440</dc:creator>
  <cp:keywords/>
  <dc:description/>
  <cp:lastModifiedBy>Lenovo C440</cp:lastModifiedBy>
  <cp:revision>13</cp:revision>
  <dcterms:created xsi:type="dcterms:W3CDTF">2016-04-07T03:12:00Z</dcterms:created>
  <dcterms:modified xsi:type="dcterms:W3CDTF">2016-04-11T06:18:00Z</dcterms:modified>
</cp:coreProperties>
</file>